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711C8549" w:rsidR="009C283C" w:rsidRPr="00FA0AE1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FA0AE1">
        <w:rPr>
          <w:rFonts w:ascii="Tahoma" w:hAnsi="Tahoma" w:cs="Tahoma"/>
          <w:b/>
          <w:sz w:val="22"/>
          <w:szCs w:val="22"/>
        </w:rPr>
        <w:t>«</w:t>
      </w:r>
      <w:r w:rsidR="00FA0AE1" w:rsidRPr="00FA0AE1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 xml:space="preserve">Υποστήριξη λειτουργίας και αξιοποίησης των Μητροπολιτικών Δικτύων Οπτικών Ινών </w:t>
      </w:r>
      <w:r w:rsidR="00CC0AE1" w:rsidRPr="00CC0AE1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>“</w:t>
      </w:r>
      <w:r w:rsidR="00FA0AE1" w:rsidRPr="00FA0AE1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>ΜΑΝ ΙΙΙ</w:t>
      </w:r>
      <w:r w:rsidR="00CC0AE1" w:rsidRPr="00CC0AE1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>”</w:t>
      </w:r>
      <w:r w:rsidRPr="00FA0AE1">
        <w:rPr>
          <w:rFonts w:ascii="Tahoma" w:hAnsi="Tahoma" w:cs="Tahoma"/>
          <w:b/>
          <w:sz w:val="22"/>
          <w:szCs w:val="22"/>
        </w:rPr>
        <w:t>»</w:t>
      </w:r>
    </w:p>
    <w:p w14:paraId="7BA7CCF6" w14:textId="77777777" w:rsidR="001E4C1D" w:rsidRPr="00FA0AE1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2A292044" w:rsidR="001E4C1D" w:rsidRPr="00FA0AE1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FA0AE1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FA0AE1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544389" w:rsidRPr="00FA0AE1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FA0AE1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FA0AE1">
        <w:rPr>
          <w:rFonts w:ascii="Tahoma" w:hAnsi="Tahoma" w:cs="Tahoma"/>
          <w:color w:val="000000" w:themeColor="text1"/>
          <w:sz w:val="22"/>
          <w:szCs w:val="22"/>
        </w:rPr>
        <w:t>Ηλεκτρονικό Ανοικτό</w:t>
      </w:r>
      <w:r w:rsidR="00E7600E">
        <w:rPr>
          <w:rFonts w:ascii="Tahoma" w:hAnsi="Tahoma" w:cs="Tahoma"/>
          <w:color w:val="000000" w:themeColor="text1"/>
          <w:sz w:val="22"/>
          <w:szCs w:val="22"/>
        </w:rPr>
        <w:t xml:space="preserve"> Διεθνή</w:t>
      </w:r>
      <w:r w:rsidR="00F83DE9" w:rsidRPr="00FA0AE1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866CAF" w:rsidRPr="00FA0AE1">
        <w:rPr>
          <w:rFonts w:ascii="Tahoma" w:hAnsi="Tahoma" w:cs="Tahoma"/>
          <w:color w:val="000000" w:themeColor="text1"/>
          <w:sz w:val="22"/>
          <w:szCs w:val="22"/>
        </w:rPr>
        <w:t>Ά</w:t>
      </w:r>
      <w:r w:rsidR="008E5D84" w:rsidRPr="00FA0AE1">
        <w:rPr>
          <w:rFonts w:ascii="Tahoma" w:hAnsi="Tahoma" w:cs="Tahoma"/>
          <w:color w:val="000000" w:themeColor="text1"/>
          <w:sz w:val="22"/>
          <w:szCs w:val="22"/>
        </w:rPr>
        <w:t>νω των Ορίων Διαγωνισμό για το Έργο</w:t>
      </w:r>
      <w:r w:rsidR="00755A96" w:rsidRPr="00FA0AE1">
        <w:rPr>
          <w:rFonts w:ascii="Tahoma" w:hAnsi="Tahoma" w:cs="Tahoma"/>
          <w:color w:val="000000"/>
          <w:sz w:val="22"/>
          <w:szCs w:val="22"/>
        </w:rPr>
        <w:t xml:space="preserve"> «</w:t>
      </w:r>
      <w:r w:rsidR="00FA0AE1" w:rsidRPr="00FA0AE1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 xml:space="preserve">Υποστήριξη λειτουργίας και αξιοποίησης των Μητροπολιτικών Δικτύων Οπτικών Ινών </w:t>
      </w:r>
      <w:r w:rsidR="00CC0AE1" w:rsidRPr="00C7337E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>“</w:t>
      </w:r>
      <w:r w:rsidR="00FA0AE1" w:rsidRPr="00FA0AE1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>ΜΑΝ ΙΙΙ</w:t>
      </w:r>
      <w:r w:rsidR="00CC0AE1" w:rsidRPr="00C7337E">
        <w:rPr>
          <w:rFonts w:ascii="Tahoma" w:eastAsia="Tahoma" w:hAnsi="Tahoma" w:cs="Tahoma"/>
          <w:b/>
          <w:color w:val="000000"/>
          <w:sz w:val="22"/>
          <w:szCs w:val="22"/>
          <w:lang w:eastAsia="en-US"/>
        </w:rPr>
        <w:t>”</w:t>
      </w:r>
      <w:r w:rsidR="00755A96" w:rsidRPr="00FA0AE1">
        <w:rPr>
          <w:rFonts w:ascii="Tahoma" w:hAnsi="Tahoma" w:cs="Tahoma"/>
          <w:color w:val="000000"/>
          <w:sz w:val="22"/>
          <w:szCs w:val="22"/>
        </w:rPr>
        <w:t>»</w:t>
      </w:r>
      <w:r w:rsidR="00755A96" w:rsidRPr="00FA0AE1">
        <w:rPr>
          <w:rFonts w:ascii="Tahoma" w:hAnsi="Tahoma" w:cs="Tahoma"/>
          <w:sz w:val="22"/>
          <w:szCs w:val="22"/>
        </w:rPr>
        <w:t xml:space="preserve">, </w:t>
      </w:r>
      <w:r w:rsidR="00FA0AE1" w:rsidRPr="00FA0AE1">
        <w:rPr>
          <w:rFonts w:ascii="Tahoma" w:eastAsia="Tahoma" w:hAnsi="Tahoma" w:cs="Tahoma"/>
          <w:sz w:val="22"/>
          <w:szCs w:val="22"/>
          <w:lang w:eastAsia="en-US"/>
        </w:rPr>
        <w:t>του</w:t>
      </w:r>
      <w:r w:rsidR="00FA0AE1" w:rsidRPr="00FA0AE1">
        <w:rPr>
          <w:rFonts w:ascii="Tahoma" w:eastAsia="Tahoma" w:hAnsi="Tahoma" w:cs="Tahoma"/>
          <w:spacing w:val="1"/>
          <w:sz w:val="22"/>
          <w:szCs w:val="22"/>
          <w:lang w:eastAsia="en-US"/>
        </w:rPr>
        <w:t xml:space="preserve"> </w:t>
      </w:r>
      <w:r w:rsidR="00FA0AE1" w:rsidRPr="00FA0AE1">
        <w:rPr>
          <w:rFonts w:ascii="Tahoma" w:eastAsia="Tahoma" w:hAnsi="Tahoma" w:cs="Tahoma"/>
          <w:sz w:val="22"/>
          <w:szCs w:val="22"/>
          <w:lang w:eastAsia="en-US"/>
        </w:rPr>
        <w:t xml:space="preserve">Υπουργείου </w:t>
      </w:r>
      <w:r w:rsidR="00CC0AE1">
        <w:rPr>
          <w:rFonts w:ascii="Tahoma" w:eastAsia="Tahoma" w:hAnsi="Tahoma" w:cs="Tahoma"/>
          <w:sz w:val="22"/>
          <w:szCs w:val="22"/>
          <w:lang w:eastAsia="en-US"/>
        </w:rPr>
        <w:t>Ψηφιακής Διακυβέρνησης</w:t>
      </w:r>
      <w:r w:rsidR="00FA0AE1" w:rsidRPr="00FA0AE1">
        <w:rPr>
          <w:rFonts w:ascii="Tahoma" w:eastAsia="Tahoma" w:hAnsi="Tahoma" w:cs="Tahoma"/>
          <w:sz w:val="22"/>
          <w:szCs w:val="22"/>
          <w:lang w:eastAsia="en-US"/>
        </w:rPr>
        <w:t xml:space="preserve"> </w:t>
      </w:r>
      <w:r w:rsidRPr="00FA0AE1">
        <w:rPr>
          <w:rFonts w:ascii="Tahoma" w:hAnsi="Tahoma" w:cs="Tahoma"/>
          <w:color w:val="000000" w:themeColor="text1"/>
          <w:sz w:val="22"/>
          <w:szCs w:val="22"/>
        </w:rPr>
        <w:t>και καλεί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FA0AE1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FA0AE1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FA0AE1">
        <w:rPr>
          <w:rFonts w:ascii="Tahoma" w:hAnsi="Tahoma" w:cs="Tahoma"/>
          <w:color w:val="000000" w:themeColor="text1"/>
          <w:sz w:val="22"/>
          <w:szCs w:val="22"/>
        </w:rPr>
        <w:t>Οι παρατηρήσεις, προτάσεις ή και τα σχόλια που υποβάλλονται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 διαβούλευση θα πρέπει να σχετίζονται άμεσα με το υπό διαβούλευση ζήτημα, με αναφορά της συγκεκριμένης ενότητας, παραγράφου ή και υποπαραγράφου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06B32319" w:rsidR="00A548E8" w:rsidRPr="00544389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544389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544389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544389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02991836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544389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1E7C3E"/>
    <w:rsid w:val="00203EEC"/>
    <w:rsid w:val="00207746"/>
    <w:rsid w:val="00230EBA"/>
    <w:rsid w:val="002E5E3A"/>
    <w:rsid w:val="00354550"/>
    <w:rsid w:val="003E7DFC"/>
    <w:rsid w:val="00415D5E"/>
    <w:rsid w:val="00425F6E"/>
    <w:rsid w:val="00492883"/>
    <w:rsid w:val="00544389"/>
    <w:rsid w:val="00573970"/>
    <w:rsid w:val="005A65C8"/>
    <w:rsid w:val="005E2C54"/>
    <w:rsid w:val="006A07DB"/>
    <w:rsid w:val="00755A96"/>
    <w:rsid w:val="00767F6A"/>
    <w:rsid w:val="007837A6"/>
    <w:rsid w:val="007C41AF"/>
    <w:rsid w:val="007E23AE"/>
    <w:rsid w:val="00866CAF"/>
    <w:rsid w:val="008E5D84"/>
    <w:rsid w:val="008E7B43"/>
    <w:rsid w:val="0098593B"/>
    <w:rsid w:val="00997ADF"/>
    <w:rsid w:val="009C283C"/>
    <w:rsid w:val="009F410B"/>
    <w:rsid w:val="00A30D75"/>
    <w:rsid w:val="00A45A91"/>
    <w:rsid w:val="00A548E8"/>
    <w:rsid w:val="00BD6E3B"/>
    <w:rsid w:val="00BE5C39"/>
    <w:rsid w:val="00C7337E"/>
    <w:rsid w:val="00CC0AE1"/>
    <w:rsid w:val="00DA4ACB"/>
    <w:rsid w:val="00E16DF0"/>
    <w:rsid w:val="00E7600E"/>
    <w:rsid w:val="00E979C7"/>
    <w:rsid w:val="00ED0AE8"/>
    <w:rsid w:val="00F83DE9"/>
    <w:rsid w:val="00FA0AE1"/>
    <w:rsid w:val="00FB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Παλαιολόγου Έλενα</cp:lastModifiedBy>
  <cp:revision>2</cp:revision>
  <dcterms:created xsi:type="dcterms:W3CDTF">2021-06-10T12:27:00Z</dcterms:created>
  <dcterms:modified xsi:type="dcterms:W3CDTF">2021-06-10T12:27:00Z</dcterms:modified>
</cp:coreProperties>
</file>